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FEDCD" w14:textId="62FD58BB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Synthèse globale</w:t>
      </w:r>
    </w:p>
    <w:p w14:paraId="1EE27FA2" w14:textId="3E32ACAC" w:rsidR="001C5DF8" w:rsidRPr="00DD3E31" w:rsidRDefault="003E77B4" w:rsidP="001C5DF8">
      <w:pPr>
        <w:spacing w:after="120"/>
        <w:jc w:val="both"/>
      </w:pPr>
      <w:r w:rsidRPr="0053556F">
        <w:rPr>
          <w:noProof/>
        </w:rPr>
        <w:drawing>
          <wp:inline distT="0" distB="0" distL="0" distR="0" wp14:anchorId="0AB32AEB" wp14:editId="168240EE">
            <wp:extent cx="5760000" cy="219200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19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23B3" w:rsidRPr="007A52E7">
        <w:rPr>
          <w:noProof/>
        </w:rPr>
        <w:drawing>
          <wp:inline distT="0" distB="0" distL="0" distR="0" wp14:anchorId="39170C84" wp14:editId="4447E91D">
            <wp:extent cx="5760000" cy="2408615"/>
            <wp:effectExtent l="0" t="0" r="0" b="0"/>
            <wp:docPr id="3966427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42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0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DF8" w:rsidRPr="00DD3E31">
        <w:t xml:space="preserve">Le projet est </w:t>
      </w:r>
      <w:r w:rsidR="001C5DF8" w:rsidRPr="00DD3E31">
        <w:rPr>
          <w:b/>
          <w:bCs/>
        </w:rPr>
        <w:t>globalement dans les temps et sans dérive constatée à ce jour.</w:t>
      </w:r>
      <w:r w:rsidR="001C5DF8" w:rsidRPr="00DD3E31">
        <w:t xml:space="preserve"> Toutes les phases jusqu'à la Recette sont </w:t>
      </w:r>
      <w:r w:rsidR="001C5DF8" w:rsidRPr="00DD3E31">
        <w:rPr>
          <w:b/>
          <w:bCs/>
        </w:rPr>
        <w:t>terminées et validées</w:t>
      </w:r>
      <w:r w:rsidR="001C5DF8" w:rsidRPr="00DD3E31">
        <w:t xml:space="preserve"> (jalon « Recette validée » au 04/06/2026 = Fait). Le projet est actuellement dans sa </w:t>
      </w:r>
      <w:r w:rsidR="001C5DF8" w:rsidRPr="00DD3E31">
        <w:rPr>
          <w:b/>
          <w:bCs/>
        </w:rPr>
        <w:t>seule phase active — le Déploiement (« En cours »)</w:t>
      </w:r>
      <w:r w:rsidR="001C5DF8" w:rsidRPr="00DD3E31">
        <w:t xml:space="preserve"> — dont la fin est prévue le </w:t>
      </w:r>
      <w:r w:rsidR="001C5DF8" w:rsidRPr="00DD3E31">
        <w:rPr>
          <w:b/>
          <w:bCs/>
        </w:rPr>
        <w:t>24/08/2026, soit dans ~10 jours.</w:t>
      </w:r>
      <w:r w:rsidR="001C5DF8" w:rsidRPr="00DD3E31">
        <w:t xml:space="preserve"> C'est </w:t>
      </w:r>
      <w:r w:rsidR="001C5DF8" w:rsidRPr="00DD3E31">
        <w:rPr>
          <w:b/>
          <w:bCs/>
        </w:rPr>
        <w:t>le point de vigilance n°1</w:t>
      </w:r>
      <w:r w:rsidR="001C5DF8" w:rsidRPr="00DD3E31">
        <w:t xml:space="preserve"> : c'est la seule tâche en cours, elle conditionne toute la fin de projet, et son jalon de sortie est encore « Non fait » à J-10. Rien n'indique un retard, mais la marge est nulle et la fin de projet s'enchaîne sans tampon. La principale limite de cette analyse est l'</w:t>
      </w:r>
      <w:r w:rsidR="001C5DF8" w:rsidRPr="00DD3E31">
        <w:rPr>
          <w:b/>
          <w:bCs/>
        </w:rPr>
        <w:t>absence de champ d'avancement (%) et de dépendances explicites</w:t>
      </w:r>
      <w:r w:rsidR="001C5DF8" w:rsidRPr="00DD3E31">
        <w:t xml:space="preserve"> dans l'export.</w:t>
      </w:r>
    </w:p>
    <w:p w14:paraId="724724A1" w14:textId="77777777" w:rsidR="001C5DF8" w:rsidRPr="00DD3E31" w:rsidRDefault="001C5DF8" w:rsidP="001C5DF8">
      <w:pPr>
        <w:spacing w:after="120"/>
        <w:jc w:val="both"/>
        <w:rPr>
          <w:b/>
          <w:bCs/>
        </w:rPr>
      </w:pPr>
      <w:r w:rsidRPr="00DD3E31">
        <w:rPr>
          <w:b/>
          <w:bCs/>
        </w:rPr>
        <w:t>1. Santé du planning</w:t>
      </w:r>
    </w:p>
    <w:p w14:paraId="2E553494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Phases terminées (aucun retard constaté) :</w:t>
      </w:r>
      <w:r w:rsidRPr="00DD3E31">
        <w:br/>
        <w:t xml:space="preserve">Recueil du besoin, Cadrage, Lancement, Réalisation et Recette sont toutes à l'état </w:t>
      </w:r>
      <w:r w:rsidRPr="00DD3E31">
        <w:rPr>
          <w:b/>
          <w:bCs/>
        </w:rPr>
        <w:t>« Terminé »</w:t>
      </w:r>
      <w:r w:rsidRPr="00DD3E31">
        <w:t xml:space="preserve">, et leurs jalons associés (Besoin validé 29/05/2025, Cadrage validé 25/08/2025, Recette validée 04/06/2026) sont à </w:t>
      </w:r>
      <w:r w:rsidRPr="00DD3E31">
        <w:rPr>
          <w:b/>
          <w:bCs/>
        </w:rPr>
        <w:t>« Fait »</w:t>
      </w:r>
      <w:r w:rsidRPr="00DD3E31">
        <w:t>.</w:t>
      </w:r>
    </w:p>
    <w:p w14:paraId="15CEEC35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Phase active :</w:t>
      </w:r>
    </w:p>
    <w:p w14:paraId="3E4869F2" w14:textId="77777777" w:rsidR="001C5DF8" w:rsidRPr="00DD3E31" w:rsidRDefault="001C5DF8" w:rsidP="001C5DF8">
      <w:pPr>
        <w:numPr>
          <w:ilvl w:val="0"/>
          <w:numId w:val="1"/>
        </w:numPr>
        <w:spacing w:after="120"/>
        <w:jc w:val="both"/>
      </w:pPr>
      <w:r w:rsidRPr="00DD3E31">
        <w:rPr>
          <w:b/>
          <w:bCs/>
        </w:rPr>
        <w:t>Déploiement</w:t>
      </w:r>
      <w:r w:rsidRPr="00DD3E31">
        <w:t xml:space="preserve"> — 04/06/2026 → </w:t>
      </w:r>
      <w:r w:rsidRPr="00DD3E31">
        <w:rPr>
          <w:b/>
          <w:bCs/>
        </w:rPr>
        <w:t>24/08/2026</w:t>
      </w:r>
      <w:r w:rsidRPr="00DD3E31">
        <w:t xml:space="preserve">, état </w:t>
      </w:r>
      <w:r w:rsidRPr="00DD3E31">
        <w:rPr>
          <w:b/>
          <w:bCs/>
        </w:rPr>
        <w:t>« En cours »</w:t>
      </w:r>
      <w:r w:rsidRPr="00DD3E31">
        <w:t>. C'est la seule tâche active du projet. Échéance dans ~10 jours.</w:t>
      </w:r>
    </w:p>
    <w:p w14:paraId="7B1547B2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Jalons / tâches à venir, non démarrés (cohérent avec le planning, pas un retard) :</w:t>
      </w:r>
    </w:p>
    <w:p w14:paraId="7A6C6F3F" w14:textId="77777777" w:rsidR="001C5DF8" w:rsidRPr="00DD3E31" w:rsidRDefault="001C5DF8" w:rsidP="001C5DF8">
      <w:pPr>
        <w:numPr>
          <w:ilvl w:val="0"/>
          <w:numId w:val="2"/>
        </w:numPr>
        <w:spacing w:after="120"/>
        <w:jc w:val="both"/>
      </w:pPr>
      <w:r w:rsidRPr="00DD3E31">
        <w:rPr>
          <w:b/>
          <w:bCs/>
        </w:rPr>
        <w:t>Déploiement terminé</w:t>
      </w:r>
      <w:r w:rsidRPr="00DD3E31">
        <w:t xml:space="preserve"> (jalon, 24/08/2026) : </w:t>
      </w:r>
      <w:r w:rsidRPr="00DD3E31">
        <w:rPr>
          <w:b/>
          <w:bCs/>
        </w:rPr>
        <w:t>« Non fait »</w:t>
      </w:r>
      <w:r w:rsidRPr="00DD3E31">
        <w:t xml:space="preserve"> — à surveiller car c'est le prochain jalon dur.</w:t>
      </w:r>
    </w:p>
    <w:p w14:paraId="2CF4C032" w14:textId="77777777" w:rsidR="001C5DF8" w:rsidRPr="00DD3E31" w:rsidRDefault="001C5DF8" w:rsidP="001C5DF8">
      <w:pPr>
        <w:numPr>
          <w:ilvl w:val="0"/>
          <w:numId w:val="2"/>
        </w:numPr>
        <w:spacing w:after="120"/>
        <w:jc w:val="both"/>
      </w:pPr>
      <w:r w:rsidRPr="00DD3E31">
        <w:rPr>
          <w:b/>
          <w:bCs/>
        </w:rPr>
        <w:t>Bilan de fin de projet</w:t>
      </w:r>
      <w:r w:rsidRPr="00DD3E31">
        <w:t xml:space="preserve"> (24/08 → 03/09/2026) : </w:t>
      </w:r>
      <w:r w:rsidRPr="00DD3E31">
        <w:rPr>
          <w:b/>
          <w:bCs/>
        </w:rPr>
        <w:t>« À débuter »</w:t>
      </w:r>
      <w:r w:rsidRPr="00DD3E31">
        <w:t>.</w:t>
      </w:r>
    </w:p>
    <w:p w14:paraId="447DFED4" w14:textId="77777777" w:rsidR="001C5DF8" w:rsidRPr="00DD3E31" w:rsidRDefault="001C5DF8" w:rsidP="001C5DF8">
      <w:pPr>
        <w:numPr>
          <w:ilvl w:val="0"/>
          <w:numId w:val="2"/>
        </w:numPr>
        <w:spacing w:after="120"/>
        <w:jc w:val="both"/>
      </w:pPr>
      <w:r w:rsidRPr="00DD3E31">
        <w:rPr>
          <w:b/>
          <w:bCs/>
        </w:rPr>
        <w:t>Réunion de clôture</w:t>
      </w:r>
      <w:r w:rsidRPr="00DD3E31">
        <w:t xml:space="preserve"> et </w:t>
      </w:r>
      <w:r w:rsidRPr="00DD3E31">
        <w:rPr>
          <w:b/>
          <w:bCs/>
        </w:rPr>
        <w:t>Passage en RUN</w:t>
      </w:r>
      <w:r w:rsidRPr="00DD3E31">
        <w:t xml:space="preserve"> (jalons, 03/09/2026) : </w:t>
      </w:r>
      <w:r w:rsidRPr="00DD3E31">
        <w:rPr>
          <w:b/>
          <w:bCs/>
        </w:rPr>
        <w:t>« Non fait »</w:t>
      </w:r>
      <w:r w:rsidRPr="00DD3E31">
        <w:t>.</w:t>
      </w:r>
    </w:p>
    <w:p w14:paraId="30A5DB7D" w14:textId="77777777" w:rsidR="001C5DF8" w:rsidRPr="00DD3E31" w:rsidRDefault="001C5DF8" w:rsidP="001C5DF8">
      <w:pPr>
        <w:numPr>
          <w:ilvl w:val="0"/>
          <w:numId w:val="2"/>
        </w:numPr>
        <w:spacing w:after="120"/>
        <w:jc w:val="both"/>
      </w:pPr>
      <w:r w:rsidRPr="00DD3E31">
        <w:rPr>
          <w:b/>
          <w:bCs/>
        </w:rPr>
        <w:lastRenderedPageBreak/>
        <w:t>REX</w:t>
      </w:r>
      <w:r w:rsidRPr="00DD3E31">
        <w:t xml:space="preserve"> (03/09 → 08/10/2026) : </w:t>
      </w:r>
      <w:r w:rsidRPr="00DD3E31">
        <w:rPr>
          <w:b/>
          <w:bCs/>
        </w:rPr>
        <w:t>« À débuter »</w:t>
      </w:r>
      <w:r w:rsidRPr="00DD3E31">
        <w:t>.</w:t>
      </w:r>
    </w:p>
    <w:p w14:paraId="65E22765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Constat :</w:t>
      </w:r>
      <w:r w:rsidRPr="00DD3E31">
        <w:t xml:space="preserve"> à la date d'analyse, </w:t>
      </w:r>
      <w:r w:rsidRPr="00DD3E31">
        <w:rPr>
          <w:b/>
          <w:bCs/>
        </w:rPr>
        <w:t>aucune tâche n'est en retard</w:t>
      </w:r>
      <w:r w:rsidRPr="00DD3E31">
        <w:t xml:space="preserve"> (pas d'échéance dépassée avec un état non terminé). Le seul risque d'échéance proche est la clôture du Déploiement au 24/08.</w:t>
      </w:r>
    </w:p>
    <w:p w14:paraId="300E377E" w14:textId="77777777" w:rsidR="001C5DF8" w:rsidRPr="00DD3E31" w:rsidRDefault="001C5DF8" w:rsidP="001C5DF8">
      <w:pPr>
        <w:spacing w:after="120"/>
        <w:jc w:val="both"/>
        <w:rPr>
          <w:b/>
          <w:bCs/>
        </w:rPr>
      </w:pPr>
      <w:r w:rsidRPr="00DD3E31">
        <w:rPr>
          <w:b/>
          <w:bCs/>
        </w:rPr>
        <w:t>2. Chemin critique / enchaînements sensibles</w:t>
      </w:r>
    </w:p>
    <w:p w14:paraId="2C73A288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Limite : l'export ne contient pas de colonne de dépendances (prédécesseurs/successeurs).</w:t>
      </w:r>
      <w:r w:rsidRPr="00DD3E31">
        <w:t xml:space="preserve"> Le chemin critique ci-dessous est </w:t>
      </w:r>
      <w:r w:rsidRPr="00DD3E31">
        <w:rPr>
          <w:b/>
          <w:bCs/>
        </w:rPr>
        <w:t>déduit de l'enchaînement des dates de début/fin</w:t>
      </w:r>
      <w:r w:rsidRPr="00DD3E31">
        <w:t xml:space="preserve"> visible sur le Gantt et le tableau, pas d'un lien de dépendance formalisé.</w:t>
      </w:r>
    </w:p>
    <w:p w14:paraId="6B2F195D" w14:textId="77777777" w:rsidR="001C5DF8" w:rsidRPr="00DD3E31" w:rsidRDefault="001C5DF8" w:rsidP="001C5DF8">
      <w:pPr>
        <w:spacing w:after="120"/>
        <w:jc w:val="both"/>
      </w:pPr>
      <w:r w:rsidRPr="00DD3E31">
        <w:t xml:space="preserve">La fin de projet forme une </w:t>
      </w:r>
      <w:r w:rsidRPr="00DD3E31">
        <w:rPr>
          <w:b/>
          <w:bCs/>
        </w:rPr>
        <w:t>chaîne linéaire sans parallélisme et sans marge</w:t>
      </w:r>
      <w:r w:rsidRPr="00DD3E31">
        <w:t xml:space="preserve"> :</w:t>
      </w:r>
    </w:p>
    <w:p w14:paraId="08ECFC73" w14:textId="77777777" w:rsidR="001C5DF8" w:rsidRPr="00DD3E31" w:rsidRDefault="001C5DF8" w:rsidP="001C5DF8">
      <w:pPr>
        <w:spacing w:after="120"/>
        <w:jc w:val="both"/>
      </w:pPr>
      <w:r w:rsidRPr="00DD3E31">
        <w:t>Déploiement (fin 24/08) → Déploiement terminé (24/08) → Bilan de fin de projet (24/08 → 03/09) → Réunion de clôture + Passage en RUN (03/09) → REX (03/09 → 08/10)</w:t>
      </w:r>
    </w:p>
    <w:p w14:paraId="069D7E67" w14:textId="77777777" w:rsidR="001C5DF8" w:rsidRPr="00DD3E31" w:rsidRDefault="001C5DF8" w:rsidP="001C5DF8">
      <w:pPr>
        <w:spacing w:after="120"/>
        <w:jc w:val="both"/>
      </w:pPr>
      <w:r w:rsidRPr="00DD3E31">
        <w:t xml:space="preserve">Chaque tâche démarre le jour où la précédente finit (24/08, puis 03/09). </w:t>
      </w:r>
      <w:r w:rsidRPr="00DD3E31">
        <w:rPr>
          <w:b/>
          <w:bCs/>
        </w:rPr>
        <w:t>Il n'y a aucun tampon entre les maillons.</w:t>
      </w:r>
      <w:r w:rsidRPr="00DD3E31">
        <w:t xml:space="preserve"> Conséquence : </w:t>
      </w:r>
      <w:r w:rsidRPr="00DD3E31">
        <w:rPr>
          <w:b/>
          <w:bCs/>
        </w:rPr>
        <w:t>tout glissement du Déploiement au-delà du 24/08 se répercute intégralement</w:t>
      </w:r>
      <w:r w:rsidRPr="00DD3E31">
        <w:t xml:space="preserve"> sur le Bilan, la clôture, le passage en RUN et le REX — donc sur la date de fin projet (08/10/2026, cohérente avec la fin globale annoncée 05/11/2026 qui laisse une petite réserve après le REX).</w:t>
      </w:r>
    </w:p>
    <w:p w14:paraId="6306F8DA" w14:textId="77777777" w:rsidR="001C5DF8" w:rsidRPr="00DD3E31" w:rsidRDefault="001C5DF8" w:rsidP="001C5DF8">
      <w:pPr>
        <w:spacing w:after="120"/>
        <w:jc w:val="both"/>
      </w:pPr>
      <w:r w:rsidRPr="00DD3E31">
        <w:t xml:space="preserve">Le </w:t>
      </w:r>
      <w:r w:rsidRPr="00DD3E31">
        <w:rPr>
          <w:b/>
          <w:bCs/>
        </w:rPr>
        <w:t>Passage en RUN</w:t>
      </w:r>
      <w:r w:rsidRPr="00DD3E31">
        <w:t xml:space="preserve"> (03/09) est le maillon le plus sensible en aval : c'est la mise en exploitation, et il dépend de la bonne clôture du Déploiement.</w:t>
      </w:r>
    </w:p>
    <w:p w14:paraId="1D85AF52" w14:textId="77777777" w:rsidR="001C5DF8" w:rsidRPr="00DD3E31" w:rsidRDefault="001C5DF8" w:rsidP="001C5DF8">
      <w:pPr>
        <w:spacing w:after="120"/>
        <w:jc w:val="both"/>
        <w:rPr>
          <w:b/>
          <w:bCs/>
        </w:rPr>
      </w:pPr>
      <w:r w:rsidRPr="00DD3E31">
        <w:rPr>
          <w:b/>
          <w:bCs/>
        </w:rPr>
        <w:t>3. Dérives d'avancement (réel vs cible)</w:t>
      </w:r>
    </w:p>
    <w:p w14:paraId="2CA39463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Limite majeure : le fichier ne comporte pas de champ « % avancement réel ».</w:t>
      </w:r>
      <w:r w:rsidRPr="00DD3E31">
        <w:t xml:space="preserve"> Je raisonne donc sur </w:t>
      </w:r>
      <w:r w:rsidRPr="00DD3E31">
        <w:rPr>
          <w:i/>
          <w:iCs/>
        </w:rPr>
        <w:t>dates + états</w:t>
      </w:r>
      <w:r w:rsidRPr="00DD3E31">
        <w:t>, pas sur une mesure d'avancement.</w:t>
      </w:r>
    </w:p>
    <w:p w14:paraId="1A806B44" w14:textId="77777777" w:rsidR="001C5DF8" w:rsidRPr="00DD3E31" w:rsidRDefault="001C5DF8" w:rsidP="001C5DF8">
      <w:pPr>
        <w:numPr>
          <w:ilvl w:val="0"/>
          <w:numId w:val="3"/>
        </w:numPr>
        <w:spacing w:after="120"/>
        <w:jc w:val="both"/>
      </w:pPr>
      <w:r w:rsidRPr="00DD3E31">
        <w:rPr>
          <w:b/>
          <w:bCs/>
        </w:rPr>
        <w:t>Avancement cible à la date d'analyse (14/08) :</w:t>
      </w:r>
      <w:r w:rsidRPr="00DD3E31">
        <w:t xml:space="preserve"> le Déploiement (04/06 → 24/08) devrait être à ~</w:t>
      </w:r>
      <w:r w:rsidRPr="00DD3E31">
        <w:rPr>
          <w:b/>
          <w:bCs/>
        </w:rPr>
        <w:t>85 %</w:t>
      </w:r>
      <w:r w:rsidRPr="00DD3E31">
        <w:t xml:space="preserve"> de sa durée écoulée (≈ 71 jours sur 81).</w:t>
      </w:r>
    </w:p>
    <w:p w14:paraId="4B9FC640" w14:textId="77777777" w:rsidR="001C5DF8" w:rsidRPr="00DD3E31" w:rsidRDefault="001C5DF8" w:rsidP="001C5DF8">
      <w:pPr>
        <w:numPr>
          <w:ilvl w:val="0"/>
          <w:numId w:val="3"/>
        </w:numPr>
        <w:spacing w:after="120"/>
        <w:jc w:val="both"/>
      </w:pPr>
      <w:r w:rsidRPr="00DD3E31">
        <w:rPr>
          <w:b/>
          <w:bCs/>
        </w:rPr>
        <w:t>Avancement réel observable :</w:t>
      </w:r>
      <w:r w:rsidRPr="00DD3E31">
        <w:t xml:space="preserve"> l'état est « En cours », sans valeur chiffrée. </w:t>
      </w:r>
      <w:r w:rsidRPr="00DD3E31">
        <w:rPr>
          <w:b/>
          <w:bCs/>
        </w:rPr>
        <w:t>Impossible de confirmer si les 85 % attendus sont atteints.</w:t>
      </w:r>
    </w:p>
    <w:p w14:paraId="4B856814" w14:textId="77777777" w:rsidR="001C5DF8" w:rsidRPr="00DD3E31" w:rsidRDefault="001C5DF8" w:rsidP="001C5DF8">
      <w:pPr>
        <w:numPr>
          <w:ilvl w:val="0"/>
          <w:numId w:val="3"/>
        </w:numPr>
        <w:spacing w:after="120"/>
        <w:jc w:val="both"/>
      </w:pPr>
      <w:r w:rsidRPr="00DD3E31">
        <w:rPr>
          <w:b/>
          <w:bCs/>
        </w:rPr>
        <w:t>Écart :</w:t>
      </w:r>
      <w:r w:rsidRPr="00DD3E31">
        <w:t xml:space="preserve"> non mesurable avec les données fournies. Le risque n'est pas un retard </w:t>
      </w:r>
      <w:r w:rsidRPr="00DD3E31">
        <w:rPr>
          <w:i/>
          <w:iCs/>
        </w:rPr>
        <w:t>constaté</w:t>
      </w:r>
      <w:r w:rsidRPr="00DD3E31">
        <w:t xml:space="preserve">, mais un </w:t>
      </w:r>
      <w:r w:rsidRPr="00DD3E31">
        <w:rPr>
          <w:b/>
          <w:bCs/>
        </w:rPr>
        <w:t>angle mort</w:t>
      </w:r>
      <w:r w:rsidRPr="00DD3E31">
        <w:t xml:space="preserve"> : à 10 jours de la fin, on ne dispose d'aucun indicateur pour savoir si le Déploiement tiendra le 24/08.</w:t>
      </w:r>
    </w:p>
    <w:p w14:paraId="57F6B782" w14:textId="77777777" w:rsidR="001C5DF8" w:rsidRPr="00DD3E31" w:rsidRDefault="001C5DF8" w:rsidP="001C5DF8">
      <w:pPr>
        <w:spacing w:after="120"/>
        <w:jc w:val="both"/>
      </w:pPr>
      <w:r w:rsidRPr="00DD3E31">
        <w:t xml:space="preserve">Sur les phases antérieures, </w:t>
      </w:r>
      <w:r w:rsidRPr="00DD3E31">
        <w:rPr>
          <w:b/>
          <w:bCs/>
        </w:rPr>
        <w:t>aucune dérive</w:t>
      </w:r>
      <w:r w:rsidRPr="00DD3E31">
        <w:t xml:space="preserve"> : les états « Terminé »/« Fait » sont cohérents avec des dates de fin toutes passées.</w:t>
      </w:r>
    </w:p>
    <w:p w14:paraId="2EEAD3D0" w14:textId="77777777" w:rsidR="001C5DF8" w:rsidRPr="00DD3E31" w:rsidRDefault="001C5DF8" w:rsidP="001C5DF8">
      <w:pPr>
        <w:spacing w:after="120"/>
        <w:jc w:val="both"/>
      </w:pPr>
      <w:r w:rsidRPr="00DD3E31">
        <w:rPr>
          <w:b/>
          <w:bCs/>
        </w:rPr>
        <w:t>Point de données non interprétable :</w:t>
      </w:r>
      <w:r w:rsidRPr="00DD3E31">
        <w:t xml:space="preserve"> la colonne « Synchronisé » contient des valeurs numériques (8 sur Réalisation→Clôture, 21 sur REX). Leur signification (jours de décalage ? marge ? écart de synchronisation ?) n'est pas documentée dans l'export. </w:t>
      </w:r>
      <w:r w:rsidRPr="00DD3E31">
        <w:rPr>
          <w:b/>
          <w:bCs/>
        </w:rPr>
        <w:t>Si ces chiffres représentent un écart en jours, ils mériteraient clarification</w:t>
      </w:r>
      <w:r w:rsidRPr="00DD3E31">
        <w:t xml:space="preserve"> — mais en l'état je ne les interprète pas pour ne pas conclure à tort.</w:t>
      </w:r>
    </w:p>
    <w:p w14:paraId="01CCA763" w14:textId="77777777" w:rsidR="001C5DF8" w:rsidRPr="00DD3E31" w:rsidRDefault="001C5DF8" w:rsidP="001C5DF8">
      <w:pPr>
        <w:spacing w:after="120"/>
        <w:jc w:val="both"/>
        <w:rPr>
          <w:b/>
          <w:bCs/>
        </w:rPr>
      </w:pPr>
      <w:r w:rsidRPr="00DD3E31">
        <w:rPr>
          <w:b/>
          <w:bCs/>
        </w:rPr>
        <w:t>4. Recommandations priorisées</w:t>
      </w:r>
    </w:p>
    <w:p w14:paraId="233E25C2" w14:textId="77777777" w:rsidR="001C5DF8" w:rsidRPr="00DD3E31" w:rsidRDefault="001C5DF8" w:rsidP="001C5DF8">
      <w:pPr>
        <w:numPr>
          <w:ilvl w:val="0"/>
          <w:numId w:val="4"/>
        </w:numPr>
        <w:spacing w:after="120"/>
        <w:jc w:val="both"/>
      </w:pPr>
      <w:r w:rsidRPr="00DD3E31">
        <w:rPr>
          <w:b/>
          <w:bCs/>
        </w:rPr>
        <w:t>(Urgent — cette semaine) Sécuriser la clôture du Déploiement au 24/08.</w:t>
      </w:r>
      <w:r w:rsidRPr="00DD3E31">
        <w:t xml:space="preserve"> C'est la seule tâche active et le prochain jalon dur (« Déploiement terminé », J-10, encore « Non fait »). Obtenir immédiatement du responsable un </w:t>
      </w:r>
      <w:r w:rsidRPr="00DD3E31">
        <w:rPr>
          <w:b/>
          <w:bCs/>
        </w:rPr>
        <w:t>état d'avancement chiffré</w:t>
      </w:r>
      <w:r w:rsidRPr="00DD3E31">
        <w:t xml:space="preserve"> et la liste des restes à faire, pour confirmer la tenue de la date ou déclencher une alerte au plus tôt. </w:t>
      </w:r>
      <w:r w:rsidRPr="00DD3E31">
        <w:rPr>
          <w:i/>
          <w:iCs/>
        </w:rPr>
        <w:t>Aggravant : aucun responsable n'est nommé sur la ligne Déploiement dans l'export.</w:t>
      </w:r>
    </w:p>
    <w:p w14:paraId="223B3E13" w14:textId="77777777" w:rsidR="001C5DF8" w:rsidRPr="00DD3E31" w:rsidRDefault="001C5DF8" w:rsidP="001C5DF8">
      <w:pPr>
        <w:numPr>
          <w:ilvl w:val="0"/>
          <w:numId w:val="4"/>
        </w:numPr>
        <w:spacing w:after="120"/>
        <w:jc w:val="both"/>
      </w:pPr>
      <w:r w:rsidRPr="00DD3E31">
        <w:rPr>
          <w:b/>
          <w:bCs/>
        </w:rPr>
        <w:t>(Urgent) Nommer un responsable sur le Déploiement et sur les jalons de clôture.</w:t>
      </w:r>
      <w:r w:rsidRPr="00DD3E31">
        <w:t xml:space="preserve"> Les lignes Déploiement, Bilan, Réunion de clôture, Passage en RUN et REX ont toutes un responsable </w:t>
      </w:r>
      <w:r w:rsidRPr="00DD3E31">
        <w:rPr>
          <w:b/>
          <w:bCs/>
        </w:rPr>
        <w:t>« - » (non renseigné)</w:t>
      </w:r>
      <w:r w:rsidRPr="00DD3E31">
        <w:t>, alors que Lancement (Stéphane DG) et Recette (Pierre CDP) en avaient un. Sur la phase la plus critique, l'absence de pilote nommé est un risque en soi.</w:t>
      </w:r>
    </w:p>
    <w:p w14:paraId="55C92B07" w14:textId="77777777" w:rsidR="001C5DF8" w:rsidRPr="00DD3E31" w:rsidRDefault="001C5DF8" w:rsidP="001C5DF8">
      <w:pPr>
        <w:numPr>
          <w:ilvl w:val="0"/>
          <w:numId w:val="4"/>
        </w:numPr>
        <w:spacing w:after="120"/>
        <w:jc w:val="both"/>
      </w:pPr>
      <w:r w:rsidRPr="00DD3E31">
        <w:rPr>
          <w:b/>
          <w:bCs/>
        </w:rPr>
        <w:t>(Élevée) Introduire un tampon avant le Passage en RUN (03/09).</w:t>
      </w:r>
      <w:r w:rsidRPr="00DD3E31">
        <w:t xml:space="preserve"> La chaîne de fin est en flux tendu, sans marge entre 24/08 et 03/09. Prévoir explicitement une réserve (même 2-3 jours) entre « Déploiement terminé » et « Passage en RUN » pour absorber les incidents de mise en exploitation, plutôt que de faire démarrer chaque tâche le jour de fin de la précédente.</w:t>
      </w:r>
    </w:p>
    <w:p w14:paraId="21849A5D" w14:textId="77777777" w:rsidR="001C5DF8" w:rsidRPr="00DD3E31" w:rsidRDefault="001C5DF8" w:rsidP="001C5DF8">
      <w:pPr>
        <w:numPr>
          <w:ilvl w:val="0"/>
          <w:numId w:val="4"/>
        </w:numPr>
        <w:spacing w:after="120"/>
        <w:jc w:val="both"/>
      </w:pPr>
      <w:r w:rsidRPr="00DD3E31">
        <w:rPr>
          <w:b/>
          <w:bCs/>
        </w:rPr>
        <w:lastRenderedPageBreak/>
        <w:t>(Moyenne) Mettre en place un suivi d'avancement chiffré.</w:t>
      </w:r>
      <w:r w:rsidRPr="00DD3E31">
        <w:t xml:space="preserve"> L'export ne contient pas de % d'avancement : ajouter cet indicateur (au moins sur les tâches en cours) permettrait de mesurer une dérive réelle plutôt que de la déduire. Indispensable pour piloter les 10 derniers jours du Déploiement.</w:t>
      </w:r>
    </w:p>
    <w:p w14:paraId="7722AE0F" w14:textId="77777777" w:rsidR="001C5DF8" w:rsidRPr="00DD3E31" w:rsidRDefault="001C5DF8" w:rsidP="001C5DF8">
      <w:pPr>
        <w:numPr>
          <w:ilvl w:val="0"/>
          <w:numId w:val="4"/>
        </w:numPr>
        <w:spacing w:after="120"/>
        <w:jc w:val="both"/>
      </w:pPr>
      <w:r w:rsidRPr="00DD3E31">
        <w:rPr>
          <w:b/>
          <w:bCs/>
        </w:rPr>
        <w:t>(Moyenne) Clarifier la colonne « Synchronisé » (valeurs 8 et 21).</w:t>
      </w:r>
      <w:r w:rsidRPr="00DD3E31">
        <w:t xml:space="preserve"> Vérifier auprès de l'outil/PMO si ces nombres traduisent un écart, une marge ou un simple identifiant. S'ils représentent un décalage en jours, ils changeraient le diagnostic ; en l'état ils constituent une donnée non exploitable.</w:t>
      </w:r>
    </w:p>
    <w:p w14:paraId="6790F34D" w14:textId="77777777" w:rsidR="002A2658" w:rsidRDefault="002A2658"/>
    <w:sectPr w:rsidR="002A2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50E"/>
    <w:multiLevelType w:val="multilevel"/>
    <w:tmpl w:val="C6CE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6273E"/>
    <w:multiLevelType w:val="multilevel"/>
    <w:tmpl w:val="623A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546D7"/>
    <w:multiLevelType w:val="multilevel"/>
    <w:tmpl w:val="DAA20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762080"/>
    <w:multiLevelType w:val="multilevel"/>
    <w:tmpl w:val="F214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934912">
    <w:abstractNumId w:val="3"/>
  </w:num>
  <w:num w:numId="2" w16cid:durableId="767123192">
    <w:abstractNumId w:val="1"/>
  </w:num>
  <w:num w:numId="3" w16cid:durableId="839274813">
    <w:abstractNumId w:val="0"/>
  </w:num>
  <w:num w:numId="4" w16cid:durableId="80532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87"/>
    <w:rsid w:val="001C5DF8"/>
    <w:rsid w:val="002A2658"/>
    <w:rsid w:val="003E77B4"/>
    <w:rsid w:val="00594DD8"/>
    <w:rsid w:val="00703187"/>
    <w:rsid w:val="00B6121B"/>
    <w:rsid w:val="00BE23B3"/>
    <w:rsid w:val="00D2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0911"/>
  <w15:chartTrackingRefBased/>
  <w15:docId w15:val="{C32AEABC-9E84-40F4-8400-E8B1A4CB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DF8"/>
    <w:pPr>
      <w:spacing w:after="0" w:line="240" w:lineRule="auto"/>
    </w:pPr>
    <w:rPr>
      <w:rFonts w:ascii="Calibri" w:eastAsia="Calibri" w:hAnsi="Calibri" w:cs="Calibri"/>
      <w:color w:val="37352F"/>
      <w:kern w:val="0"/>
      <w:sz w:val="21"/>
      <w:szCs w:val="21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23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3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3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3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3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33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33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33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33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3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3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3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338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338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338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338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338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33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33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3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3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3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3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33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338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338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3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338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3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BAKKALI</dc:creator>
  <cp:keywords/>
  <dc:description/>
  <cp:lastModifiedBy>Marwan BAKKALI</cp:lastModifiedBy>
  <cp:revision>4</cp:revision>
  <dcterms:created xsi:type="dcterms:W3CDTF">2026-08-19T12:40:00Z</dcterms:created>
  <dcterms:modified xsi:type="dcterms:W3CDTF">2026-08-19T12:42:00Z</dcterms:modified>
</cp:coreProperties>
</file>