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34424" w14:textId="0C09821F" w:rsidR="000F315D" w:rsidRDefault="0022564F" w:rsidP="0022564F">
      <w:pPr>
        <w:jc w:val="center"/>
      </w:pPr>
      <w:r>
        <w:t>MapRun guidelines for SWOC</w:t>
      </w:r>
    </w:p>
    <w:p w14:paraId="068BA71E" w14:textId="6DB8B7A3" w:rsidR="0022564F" w:rsidRDefault="0022564F">
      <w:r>
        <w:t xml:space="preserve">The following is </w:t>
      </w:r>
      <w:r w:rsidR="0041724E">
        <w:t xml:space="preserve">a </w:t>
      </w:r>
      <w:r>
        <w:t>guide to setting up a MapRun event for the first Time.</w:t>
      </w:r>
    </w:p>
    <w:p w14:paraId="553D6377" w14:textId="6FDE6633" w:rsidR="0022564F" w:rsidRDefault="0022564F">
      <w:r>
        <w:t>SWOC uses MapRun for a series of score events once a month between September and April. They start at 7pm and typically have a 1 hour time limit although this is sometimes shortened to 45 minutes if it precedes the club AGM or some other function.</w:t>
      </w:r>
    </w:p>
    <w:p w14:paraId="2079DDE0" w14:textId="4A401079" w:rsidR="0022564F" w:rsidRDefault="0022564F">
      <w:r>
        <w:t>It usually takes place on the third Wednesday of every month.</w:t>
      </w:r>
    </w:p>
    <w:p w14:paraId="26BA5E09" w14:textId="77777777" w:rsidR="0022564F" w:rsidRDefault="0022564F">
      <w:r>
        <w:t xml:space="preserve">Andy Firth </w:t>
      </w:r>
      <w:hyperlink r:id="rId4" w:history="1">
        <w:r w:rsidRPr="00C446FA">
          <w:rPr>
            <w:rStyle w:val="Hyperlink"/>
          </w:rPr>
          <w:t>andyfirth_82@hotmail.com</w:t>
        </w:r>
      </w:hyperlink>
      <w:r>
        <w:t xml:space="preserve"> is currently the winter MapRun series co-ordinator and will advise on suitable areas for each event. </w:t>
      </w:r>
    </w:p>
    <w:p w14:paraId="2F2215C0" w14:textId="77777777" w:rsidR="0022564F" w:rsidRDefault="0022564F">
      <w:r>
        <w:t xml:space="preserve">Once a rough location has been confirmed then the planner will need to identify somewhere for parking as well as a pub of the night for post event discussion and drinks. </w:t>
      </w:r>
    </w:p>
    <w:p w14:paraId="1982C37D" w14:textId="627894EA" w:rsidR="0022564F" w:rsidRDefault="0022564F">
      <w:r>
        <w:t>The next thing to do is to gene</w:t>
      </w:r>
      <w:r w:rsidR="00CA15E8">
        <w:t>rate</w:t>
      </w:r>
      <w:r>
        <w:t xml:space="preserve"> a map</w:t>
      </w:r>
      <w:r w:rsidR="00CA15E8">
        <w:t xml:space="preserve"> of the area you intend to use for the event. This is done using the software OpenOrienteeringMap </w:t>
      </w:r>
      <w:hyperlink r:id="rId5" w:history="1">
        <w:r w:rsidR="00CA15E8" w:rsidRPr="00C446FA">
          <w:rPr>
            <w:rStyle w:val="Hyperlink"/>
          </w:rPr>
          <w:t>https://oomap.dna-software.co.uk</w:t>
        </w:r>
      </w:hyperlink>
    </w:p>
    <w:p w14:paraId="3AAABD27" w14:textId="04EC0F91" w:rsidR="00CA15E8" w:rsidRDefault="00CA15E8">
      <w:r>
        <w:t>Keep the default settings of Street-O, Lidar(5m) contours, 1:10,000 scale and A4. Choose portrait or landscape to best fit the area you plan to use. Zoom in until you see the area required. Click on the map to centre on a specific location. If your then zoom out slightly you will see the area covered by the map. If you want to alter the map centre drag the blue dot to a new position.</w:t>
      </w:r>
      <w:r w:rsidR="00005903">
        <w:t xml:space="preserve"> On the right hand side change the text OpenOrienteeringMap to something more meaningful for the event location.</w:t>
      </w:r>
      <w:r w:rsidR="00091973">
        <w:t xml:space="preserve"> Also go into rendering options on the top right and uncheck the show walls option</w:t>
      </w:r>
      <w:r w:rsidR="007E216F">
        <w:t xml:space="preserve"> (see example below)</w:t>
      </w:r>
      <w:r w:rsidR="00091973">
        <w:t>.</w:t>
      </w:r>
    </w:p>
    <w:p w14:paraId="708BFF92" w14:textId="46923F37" w:rsidR="00580B6D" w:rsidRDefault="00580B6D">
      <w:r>
        <w:t>Before</w:t>
      </w:r>
    </w:p>
    <w:p w14:paraId="77BB2342" w14:textId="0978E5C2" w:rsidR="00580B6D" w:rsidRDefault="00580B6D">
      <w:r w:rsidRPr="00580B6D">
        <w:rPr>
          <w:noProof/>
        </w:rPr>
        <w:drawing>
          <wp:inline distT="0" distB="0" distL="0" distR="0" wp14:anchorId="7E12F7C6" wp14:editId="38B85EE4">
            <wp:extent cx="2219635" cy="1981477"/>
            <wp:effectExtent l="0" t="0" r="9525" b="0"/>
            <wp:docPr id="21866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6479" name=""/>
                    <pic:cNvPicPr/>
                  </pic:nvPicPr>
                  <pic:blipFill>
                    <a:blip r:embed="rId6"/>
                    <a:stretch>
                      <a:fillRect/>
                    </a:stretch>
                  </pic:blipFill>
                  <pic:spPr>
                    <a:xfrm>
                      <a:off x="0" y="0"/>
                      <a:ext cx="2219635" cy="1981477"/>
                    </a:xfrm>
                    <a:prstGeom prst="rect">
                      <a:avLst/>
                    </a:prstGeom>
                  </pic:spPr>
                </pic:pic>
              </a:graphicData>
            </a:graphic>
          </wp:inline>
        </w:drawing>
      </w:r>
    </w:p>
    <w:p w14:paraId="3CE10078" w14:textId="263F73C1" w:rsidR="00580B6D" w:rsidRDefault="00580B6D">
      <w:r>
        <w:t>After</w:t>
      </w:r>
    </w:p>
    <w:p w14:paraId="58D8A3DF" w14:textId="02DC5C4D" w:rsidR="00580B6D" w:rsidRDefault="00580B6D">
      <w:r w:rsidRPr="00580B6D">
        <w:rPr>
          <w:noProof/>
        </w:rPr>
        <w:lastRenderedPageBreak/>
        <w:drawing>
          <wp:inline distT="0" distB="0" distL="0" distR="0" wp14:anchorId="5ACDA972" wp14:editId="1EEA7274">
            <wp:extent cx="2257740" cy="1762371"/>
            <wp:effectExtent l="0" t="0" r="9525" b="9525"/>
            <wp:docPr id="316136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36215" name=""/>
                    <pic:cNvPicPr/>
                  </pic:nvPicPr>
                  <pic:blipFill>
                    <a:blip r:embed="rId7"/>
                    <a:stretch>
                      <a:fillRect/>
                    </a:stretch>
                  </pic:blipFill>
                  <pic:spPr>
                    <a:xfrm>
                      <a:off x="0" y="0"/>
                      <a:ext cx="2257740" cy="1762371"/>
                    </a:xfrm>
                    <a:prstGeom prst="rect">
                      <a:avLst/>
                    </a:prstGeom>
                  </pic:spPr>
                </pic:pic>
              </a:graphicData>
            </a:graphic>
          </wp:inline>
        </w:drawing>
      </w:r>
    </w:p>
    <w:p w14:paraId="7615BB33" w14:textId="1E696B63" w:rsidR="00CA15E8" w:rsidRDefault="00005903">
      <w:r>
        <w:t xml:space="preserve">It is possible to add the start and finish along with the controls at this </w:t>
      </w:r>
      <w:r w:rsidR="0041724E">
        <w:t>point,</w:t>
      </w:r>
      <w:r>
        <w:t xml:space="preserve"> but I prefer to do this a different way</w:t>
      </w:r>
      <w:r w:rsidR="00B173FC">
        <w:t xml:space="preserve">. This is mainly down to my familiarity with Purple Pen </w:t>
      </w:r>
      <w:proofErr w:type="gramStart"/>
      <w:r w:rsidR="00B173FC">
        <w:t>and also</w:t>
      </w:r>
      <w:proofErr w:type="gramEnd"/>
      <w:r w:rsidR="00B173FC">
        <w:t xml:space="preserve"> not being able to adjust the control number locations on the map in </w:t>
      </w:r>
      <w:proofErr w:type="spellStart"/>
      <w:r w:rsidR="00B173FC">
        <w:t>OpenOrienteeringMap</w:t>
      </w:r>
      <w:proofErr w:type="spellEnd"/>
      <w:r w:rsidR="00B173FC">
        <w:t>.</w:t>
      </w:r>
    </w:p>
    <w:p w14:paraId="77E41FDF" w14:textId="7C554AE2" w:rsidR="00005903" w:rsidRDefault="00005903">
      <w:r>
        <w:t xml:space="preserve">Once you have done everything suggested as above you can get a base map with the Save &amp; get PDF map option at the top right. It will download a </w:t>
      </w:r>
      <w:r w:rsidR="0041724E">
        <w:t>file with</w:t>
      </w:r>
      <w:r w:rsidR="00240A7D">
        <w:t xml:space="preserve"> the name oom_MapId.pdf </w:t>
      </w:r>
      <w:r>
        <w:t xml:space="preserve">to your PC with a MapId </w:t>
      </w:r>
      <w:r w:rsidR="00240A7D">
        <w:t xml:space="preserve">value </w:t>
      </w:r>
      <w:r>
        <w:t>at the bottom right hand corner of the map.</w:t>
      </w:r>
      <w:r w:rsidR="00240A7D">
        <w:t xml:space="preserve"> Save this to a folder of your choice. </w:t>
      </w:r>
      <w:r w:rsidR="00101375">
        <w:t>You will also need a KMZ file for MapRun so generate this as well and save it in the same folder.</w:t>
      </w:r>
      <w:r>
        <w:t xml:space="preserve"> </w:t>
      </w:r>
      <w:r w:rsidR="00101375">
        <w:t xml:space="preserve">It will have the </w:t>
      </w:r>
      <w:r w:rsidR="0041724E">
        <w:t>same filename</w:t>
      </w:r>
      <w:r w:rsidR="00101375">
        <w:t xml:space="preserve"> as the pdf file but with a kmz suffix instead. </w:t>
      </w:r>
      <w:r>
        <w:t xml:space="preserve">If you ever need to reload this map you can use this Map Id in the box at the top right and it will restore this saved version. </w:t>
      </w:r>
      <w:r w:rsidR="00091973">
        <w:t xml:space="preserve">If there are further features that might make the map difficult to </w:t>
      </w:r>
      <w:r w:rsidR="0041724E">
        <w:t>use,</w:t>
      </w:r>
      <w:r w:rsidR="00091973">
        <w:t xml:space="preserve"> </w:t>
      </w:r>
      <w:r w:rsidR="007E216F">
        <w:t xml:space="preserve">then </w:t>
      </w:r>
      <w:r w:rsidR="00091973">
        <w:t>there are further options which can be unchecked from within the rendering options section.</w:t>
      </w:r>
    </w:p>
    <w:p w14:paraId="33C2B9BC" w14:textId="70F4CE1E" w:rsidR="007E216F" w:rsidRDefault="007E216F">
      <w:r>
        <w:t xml:space="preserve">I then do </w:t>
      </w:r>
      <w:proofErr w:type="gramStart"/>
      <w:r>
        <w:t>the majority of</w:t>
      </w:r>
      <w:proofErr w:type="gramEnd"/>
      <w:r>
        <w:t xml:space="preserve"> the work using the free </w:t>
      </w:r>
      <w:proofErr w:type="gramStart"/>
      <w:r>
        <w:t>software</w:t>
      </w:r>
      <w:proofErr w:type="gramEnd"/>
      <w:r>
        <w:t xml:space="preserve"> Purple Pen. </w:t>
      </w:r>
      <w:hyperlink r:id="rId8" w:history="1">
        <w:r w:rsidRPr="00607035">
          <w:rPr>
            <w:rStyle w:val="Hyperlink"/>
          </w:rPr>
          <w:t>https://purple-pen.org</w:t>
        </w:r>
      </w:hyperlink>
    </w:p>
    <w:p w14:paraId="38ABC994" w14:textId="1D96925C" w:rsidR="007E216F" w:rsidRDefault="007E216F">
      <w:r>
        <w:t>It is primarily a windows application but there are instructions for running the software on a Mac or Linux machine if necessary.</w:t>
      </w:r>
    </w:p>
    <w:p w14:paraId="6854B713" w14:textId="19371319" w:rsidR="00CA15E8" w:rsidRDefault="007E216F">
      <w:r>
        <w:t>Once you have installed and opened Purple Pen click on create a new</w:t>
      </w:r>
      <w:r w:rsidR="00240A7D">
        <w:t xml:space="preserve"> event and give the event a title relating to the event location you chose earlier. Choose the pdf generated by OpenOrienteeringMap as your map file. Set the map scale and default printing </w:t>
      </w:r>
      <w:r w:rsidR="0041724E">
        <w:t>scale to</w:t>
      </w:r>
      <w:r w:rsidR="00240A7D">
        <w:t xml:space="preserve"> 1:10,000. Set the page size to A4 either portrait or landscape to match your base map. Set the event file in the same folder as the map file for convenience. Don’t worry about the IOF standards the defaults will be fine.</w:t>
      </w:r>
      <w:r w:rsidR="00B4213A">
        <w:t xml:space="preserve"> You should now see the Purple Pen window open showing your base map.</w:t>
      </w:r>
    </w:p>
    <w:p w14:paraId="2585CC8D" w14:textId="5A6D9E82" w:rsidR="00B4213A" w:rsidRDefault="00B4213A">
      <w:r>
        <w:t xml:space="preserve">Click on course and then add course. Change the course type from normal to score and call the course Score. To add start, finish and controls you plan to use click on the relevant item at the top of the screen and drag to the required place on the map. </w:t>
      </w:r>
      <w:r w:rsidR="006B4F71">
        <w:t xml:space="preserve">Set the controls sites so that someone is unlikely to be able to visit all of them within the allocated time. </w:t>
      </w:r>
      <w:r w:rsidR="00C36AA5">
        <w:t>T</w:t>
      </w:r>
      <w:r>
        <w:t>he control number</w:t>
      </w:r>
      <w:r w:rsidR="00C36AA5">
        <w:t xml:space="preserve">s will need to be adjusted to match the standard used for the SWOC MapRuns where controls 1-10 score 10 points 11-20 score 20 points and 21-30 score 30 points. To change a control </w:t>
      </w:r>
      <w:r w:rsidR="0041724E">
        <w:t>number,</w:t>
      </w:r>
      <w:r w:rsidR="00C36AA5">
        <w:t xml:space="preserve"> click on the control number from within either the All Controls or Score panels on the left hand side and type in the new value required. If you want to show the location of the </w:t>
      </w:r>
      <w:proofErr w:type="gramStart"/>
      <w:r w:rsidR="00C36AA5">
        <w:t>pub</w:t>
      </w:r>
      <w:proofErr w:type="gramEnd"/>
      <w:r w:rsidR="00C36AA5">
        <w:t xml:space="preserve"> I use the water location from within the add special item section and drag to the appropriate place. The</w:t>
      </w:r>
      <w:r w:rsidR="00A248F5">
        <w:t xml:space="preserve"> </w:t>
      </w:r>
      <w:r w:rsidR="00C36AA5">
        <w:t xml:space="preserve">other things you will need to add are textual. </w:t>
      </w:r>
      <w:r w:rsidR="00A248F5">
        <w:t xml:space="preserve">These are the event registration number which can be found from the British Orienteering website under the details section for the event as well as your contact number in case of emergency. To add </w:t>
      </w:r>
      <w:proofErr w:type="gramStart"/>
      <w:r w:rsidR="00A248F5">
        <w:t>these</w:t>
      </w:r>
      <w:proofErr w:type="gramEnd"/>
      <w:r w:rsidR="00A248F5">
        <w:t xml:space="preserve"> go to text within the add special items section and type in the relevant details. This can </w:t>
      </w:r>
      <w:r w:rsidR="00A248F5">
        <w:lastRenderedPageBreak/>
        <w:t>be dragged to the required place and resized as appropriate.</w:t>
      </w:r>
      <w:r w:rsidR="006B4F71">
        <w:t xml:space="preserve"> Finally zoom in using the score course to check the circles are centred on the score course and adjust the control numbers where necessary to minimise any detail they might obscure.</w:t>
      </w:r>
    </w:p>
    <w:p w14:paraId="52E86C79" w14:textId="1810D814" w:rsidR="00A248F5" w:rsidRDefault="00A248F5">
      <w:r>
        <w:t>At this point or prior to creating the controls you will need to make site visits to ensure you are happy with the controls and the possible routes between them. Bear in mind that gates can be open during the day and shut at night.</w:t>
      </w:r>
      <w:r w:rsidR="00165E4D">
        <w:t xml:space="preserve"> Also avoid having the finish in such location that people might inadvertently run past it before they have completed their course.</w:t>
      </w:r>
    </w:p>
    <w:p w14:paraId="7AB3A5EB" w14:textId="7FADCA4B" w:rsidR="00A248F5" w:rsidRDefault="00A248F5">
      <w:r>
        <w:t>Once you are happy then you can proceed with the next step.</w:t>
      </w:r>
      <w:r w:rsidR="00101375">
        <w:t xml:space="preserve"> </w:t>
      </w:r>
    </w:p>
    <w:p w14:paraId="55E3D726" w14:textId="1F6511FD" w:rsidR="00165E4D" w:rsidRDefault="00165E4D">
      <w:r>
        <w:t xml:space="preserve">The </w:t>
      </w:r>
      <w:r w:rsidR="006F38AD">
        <w:t xml:space="preserve">Purple Pen </w:t>
      </w:r>
      <w:r>
        <w:t xml:space="preserve">file can then be used along with the KMZ file created earlier in the MapRun utility MapRun Console </w:t>
      </w:r>
      <w:hyperlink r:id="rId9" w:anchor="/event_create_files" w:history="1">
        <w:r w:rsidRPr="00607035">
          <w:rPr>
            <w:rStyle w:val="Hyperlink"/>
          </w:rPr>
          <w:t>https://console.maprun.net/#/event_create_files</w:t>
        </w:r>
      </w:hyperlink>
    </w:p>
    <w:p w14:paraId="7615FD44" w14:textId="77777777" w:rsidR="006F38AD" w:rsidRDefault="00165E4D">
      <w:r>
        <w:t>Click on Choose Map File to add the location of the KMZ file</w:t>
      </w:r>
      <w:r w:rsidR="006F38AD">
        <w:t>. Click on Import a file and then choose n Purple Pen to add the course file. Reorder the list of controls generated to ensure that the first one is S1 and the last one is F1. The order of the controls in between is immaterial.</w:t>
      </w:r>
    </w:p>
    <w:p w14:paraId="59D256A0" w14:textId="329EADAC" w:rsidR="00BC1EDE" w:rsidRDefault="006F38AD">
      <w:r>
        <w:t xml:space="preserve">When you have done </w:t>
      </w:r>
      <w:proofErr w:type="gramStart"/>
      <w:r>
        <w:t>this</w:t>
      </w:r>
      <w:proofErr w:type="gramEnd"/>
      <w:r>
        <w:t xml:space="preserve"> you will see the base map along with the controls you have created in Purple Pen on screen. If you zoom in and drag the opacity slider to the </w:t>
      </w:r>
      <w:proofErr w:type="gramStart"/>
      <w:r w:rsidR="0041724E">
        <w:t>left</w:t>
      </w:r>
      <w:proofErr w:type="gramEnd"/>
      <w:r w:rsidR="0041724E">
        <w:t xml:space="preserve"> you</w:t>
      </w:r>
      <w:r>
        <w:t xml:space="preserve"> will see a satellite view of the map with the controls highlighted. Zoom in far enough and it is likely that the positioning is out by a few metres due to the limitations of OpenOrienteeringMap and Purple Pen. At this point you will need to adjust them to be in the final position</w:t>
      </w:r>
      <w:r w:rsidR="00BC1EDE">
        <w:t xml:space="preserve"> so that they are fully geo referenced. Right click on each control in turn (including the start and finish) and then click on move. This will allow you to move the control as required. </w:t>
      </w:r>
      <w:r w:rsidR="00630D2F">
        <w:t xml:space="preserve">Don’t worry if the control numbers obscure information on the map. This process is used to ensure that each control is accurately positioned when it comes to the event. The file from Purple Pen is the one being used to print the maps. </w:t>
      </w:r>
      <w:r w:rsidR="00BC1EDE">
        <w:t xml:space="preserve">Once this is completed you can then click on save/download course KML button. It will ask you for the course filename. </w:t>
      </w:r>
      <w:r w:rsidR="00DB2CCF">
        <w:t>Choose something straightforward which will enable the competitor to locate the event easily such as St Mellons 2026.</w:t>
      </w:r>
    </w:p>
    <w:p w14:paraId="086085BB" w14:textId="5E9FFC1B" w:rsidR="00373521" w:rsidRDefault="00373521">
      <w:r>
        <w:t xml:space="preserve">Check sites. Once you have got this far you might want to test out the event as if you were competing. </w:t>
      </w:r>
      <w:r w:rsidR="00A86DF1">
        <w:t xml:space="preserve">There is a function which is part of the MapRun Console which allows you to do that. </w:t>
      </w:r>
      <w:hyperlink r:id="rId10" w:anchor="/check_sites_create" w:history="1">
        <w:r w:rsidR="00A86DF1" w:rsidRPr="00F43A24">
          <w:rPr>
            <w:rStyle w:val="Hyperlink"/>
          </w:rPr>
          <w:t>https://console.maprun.net/#/check_sites_create</w:t>
        </w:r>
      </w:hyperlink>
      <w:r w:rsidR="00A86DF1">
        <w:t xml:space="preserve"> You will need the kml file and optionally the kmz file you have previously created. I would also print off a copy of the course from the file, print courses option within Purple Pen to use when you run the course. The utility provides you with a 6 digit code to access the event from within the MapRun app. </w:t>
      </w:r>
      <w:r w:rsidR="000055C0">
        <w:t xml:space="preserve">Follow the instructions as above. Once you have the 6 digit code go the </w:t>
      </w:r>
      <w:proofErr w:type="spellStart"/>
      <w:r w:rsidR="000055C0">
        <w:t>MapRun</w:t>
      </w:r>
      <w:proofErr w:type="spellEnd"/>
      <w:r w:rsidR="000055C0">
        <w:t xml:space="preserve"> app click on the 3 vertical bars at the top right and then on </w:t>
      </w:r>
      <w:proofErr w:type="spellStart"/>
      <w:r w:rsidR="000055C0">
        <w:t>CheckSites</w:t>
      </w:r>
      <w:proofErr w:type="spellEnd"/>
      <w:r w:rsidR="000055C0">
        <w:t xml:space="preserve"> where it will take you to a screen to enter the 6 digit code.</w:t>
      </w:r>
      <w:r w:rsidR="00632FA3">
        <w:t xml:space="preserve"> Once this is done you can run the event as normal.</w:t>
      </w:r>
    </w:p>
    <w:p w14:paraId="1E75655B" w14:textId="5499FD0C" w:rsidR="00A86DF1" w:rsidRDefault="00A86DF1">
      <w:r>
        <w:t xml:space="preserve">Having satisfied yourself that you are happy with </w:t>
      </w:r>
      <w:r w:rsidR="0041724E">
        <w:t>everything</w:t>
      </w:r>
      <w:r>
        <w:t xml:space="preserve"> then the event files need to be sent to the SWOC MapRun administrator for event publishing. They just need the KMZ and KML files.</w:t>
      </w:r>
      <w:r w:rsidR="005E4B78">
        <w:t xml:space="preserve"> </w:t>
      </w:r>
      <w:r w:rsidR="00DB2CCF">
        <w:t xml:space="preserve">Also let them know whether the event time limit is 60 or 45 minutes. </w:t>
      </w:r>
      <w:r w:rsidR="005E4B78">
        <w:t xml:space="preserve">The current administrator is Nick Dallimore </w:t>
      </w:r>
      <w:hyperlink r:id="rId11" w:history="1">
        <w:r w:rsidR="005E4B78" w:rsidRPr="00F43A24">
          <w:rPr>
            <w:rStyle w:val="Hyperlink"/>
          </w:rPr>
          <w:t>nick@dallimore.org.uk</w:t>
        </w:r>
      </w:hyperlink>
      <w:r w:rsidR="005E4B78">
        <w:t xml:space="preserve"> </w:t>
      </w:r>
      <w:r w:rsidR="00DB2CCF">
        <w:t xml:space="preserve"> The administrator will provide a pin code that can be used by the competitors if </w:t>
      </w:r>
      <w:r w:rsidR="00630D2F">
        <w:t>you want to allow people to access the map on their phone prior to the start time.</w:t>
      </w:r>
    </w:p>
    <w:p w14:paraId="0CEA2493" w14:textId="4D7D442E" w:rsidR="005E4B78" w:rsidRDefault="005E4B78">
      <w:r>
        <w:lastRenderedPageBreak/>
        <w:t xml:space="preserve">Lastly you will need to get the maps printed. </w:t>
      </w:r>
      <w:proofErr w:type="gramStart"/>
      <w:r>
        <w:t>Typically</w:t>
      </w:r>
      <w:proofErr w:type="gramEnd"/>
      <w:r>
        <w:t xml:space="preserve"> we get around 50 entries for each </w:t>
      </w:r>
      <w:r w:rsidR="0041724E">
        <w:t>event</w:t>
      </w:r>
      <w:r>
        <w:t xml:space="preserve">. If you check on Fabian4 you can see the number of people that entered each previous event. Map printing needs to be done on a laser printer and if not on waterproof </w:t>
      </w:r>
      <w:r w:rsidR="0041724E">
        <w:t>paper,</w:t>
      </w:r>
      <w:r>
        <w:t xml:space="preserve"> then you will need plastic bags. Mark Saunders the club equipment officer </w:t>
      </w:r>
      <w:hyperlink r:id="rId12" w:history="1">
        <w:r w:rsidRPr="00F43A24">
          <w:rPr>
            <w:rStyle w:val="Hyperlink"/>
          </w:rPr>
          <w:t>markandalice@btinternet.com</w:t>
        </w:r>
      </w:hyperlink>
      <w:r>
        <w:t xml:space="preserve"> has a supply of these.</w:t>
      </w:r>
    </w:p>
    <w:p w14:paraId="5FF5849B" w14:textId="3AEFA2F3" w:rsidR="005E4B78" w:rsidRDefault="005E4B78">
      <w:r>
        <w:t xml:space="preserve">It is not essential to use </w:t>
      </w:r>
      <w:proofErr w:type="gramStart"/>
      <w:r>
        <w:t>an</w:t>
      </w:r>
      <w:proofErr w:type="gramEnd"/>
      <w:r>
        <w:t xml:space="preserve"> printer who specialise in orienteering maps on waterproof paper but if you go down that road we typically use BML </w:t>
      </w:r>
      <w:hyperlink r:id="rId13" w:history="1">
        <w:r w:rsidRPr="00F43A24">
          <w:rPr>
            <w:rStyle w:val="Hyperlink"/>
          </w:rPr>
          <w:t>jack@bmlprint.co.uk</w:t>
        </w:r>
      </w:hyperlink>
      <w:r w:rsidR="006B4F71">
        <w:t xml:space="preserve"> 01252 412715. Alternatively choose a printing company that is convenient for you. If you decide to use BML they will need the base map along with the Purple Pen file. </w:t>
      </w:r>
      <w:proofErr w:type="gramStart"/>
      <w:r w:rsidR="006B4F71">
        <w:t>However</w:t>
      </w:r>
      <w:proofErr w:type="gramEnd"/>
      <w:r w:rsidR="006B4F71">
        <w:t xml:space="preserve"> </w:t>
      </w:r>
      <w:r w:rsidR="0099116E">
        <w:t>if you use a normal printing company you will need to create a pdf of the event using the file, create PDFs then course options from within Purple Pen.</w:t>
      </w:r>
    </w:p>
    <w:p w14:paraId="734C15D7" w14:textId="055D7A89" w:rsidR="006864CA" w:rsidRDefault="006864CA">
      <w:r>
        <w:t xml:space="preserve">Peter Ribbans January 2026 </w:t>
      </w:r>
      <w:r w:rsidR="00DB2CCF">
        <w:t>Version</w:t>
      </w:r>
      <w:r>
        <w:t xml:space="preserve"> 2</w:t>
      </w:r>
    </w:p>
    <w:p w14:paraId="107314BE" w14:textId="41DBDA66" w:rsidR="005E4B78" w:rsidRDefault="005E4B78"/>
    <w:p w14:paraId="75FABAAD" w14:textId="77777777" w:rsidR="005E4B78" w:rsidRDefault="005E4B78"/>
    <w:p w14:paraId="65C23AB1" w14:textId="657BCF73" w:rsidR="00165E4D" w:rsidRDefault="006F38AD">
      <w:r>
        <w:t xml:space="preserve"> </w:t>
      </w:r>
    </w:p>
    <w:p w14:paraId="2851703E" w14:textId="77777777" w:rsidR="00A248F5" w:rsidRDefault="00A248F5"/>
    <w:sectPr w:rsidR="00A248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9054E"/>
    <w:rsid w:val="000055C0"/>
    <w:rsid w:val="00005903"/>
    <w:rsid w:val="00091973"/>
    <w:rsid w:val="000F315D"/>
    <w:rsid w:val="00101375"/>
    <w:rsid w:val="00165E4D"/>
    <w:rsid w:val="0022564F"/>
    <w:rsid w:val="00240A7D"/>
    <w:rsid w:val="0025689D"/>
    <w:rsid w:val="00373521"/>
    <w:rsid w:val="0041724E"/>
    <w:rsid w:val="00425AFC"/>
    <w:rsid w:val="00580B6D"/>
    <w:rsid w:val="005E4B78"/>
    <w:rsid w:val="00630D2F"/>
    <w:rsid w:val="00632FA3"/>
    <w:rsid w:val="00644919"/>
    <w:rsid w:val="00663625"/>
    <w:rsid w:val="006864CA"/>
    <w:rsid w:val="006B4F71"/>
    <w:rsid w:val="006F38AD"/>
    <w:rsid w:val="007E216F"/>
    <w:rsid w:val="0099116E"/>
    <w:rsid w:val="00A248F5"/>
    <w:rsid w:val="00A760FE"/>
    <w:rsid w:val="00A86DF1"/>
    <w:rsid w:val="00A9054E"/>
    <w:rsid w:val="00B1004A"/>
    <w:rsid w:val="00B173FC"/>
    <w:rsid w:val="00B4213A"/>
    <w:rsid w:val="00B651D5"/>
    <w:rsid w:val="00BC1EDE"/>
    <w:rsid w:val="00C36AA5"/>
    <w:rsid w:val="00CA15E8"/>
    <w:rsid w:val="00DB2CCF"/>
    <w:rsid w:val="00E60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36DF4"/>
  <w15:chartTrackingRefBased/>
  <w15:docId w15:val="{6481A941-0469-40A3-BAF9-5A346B924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054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9054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9054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9054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9054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905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5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5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5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54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9054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9054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9054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9054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90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54E"/>
    <w:rPr>
      <w:rFonts w:eastAsiaTheme="majorEastAsia" w:cstheme="majorBidi"/>
      <w:color w:val="272727" w:themeColor="text1" w:themeTint="D8"/>
    </w:rPr>
  </w:style>
  <w:style w:type="paragraph" w:styleId="Title">
    <w:name w:val="Title"/>
    <w:basedOn w:val="Normal"/>
    <w:next w:val="Normal"/>
    <w:link w:val="TitleChar"/>
    <w:uiPriority w:val="10"/>
    <w:qFormat/>
    <w:rsid w:val="00A905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54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5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054E"/>
    <w:rPr>
      <w:i/>
      <w:iCs/>
      <w:color w:val="404040" w:themeColor="text1" w:themeTint="BF"/>
    </w:rPr>
  </w:style>
  <w:style w:type="paragraph" w:styleId="ListParagraph">
    <w:name w:val="List Paragraph"/>
    <w:basedOn w:val="Normal"/>
    <w:uiPriority w:val="34"/>
    <w:qFormat/>
    <w:rsid w:val="00A9054E"/>
    <w:pPr>
      <w:ind w:left="720"/>
      <w:contextualSpacing/>
    </w:pPr>
  </w:style>
  <w:style w:type="character" w:styleId="IntenseEmphasis">
    <w:name w:val="Intense Emphasis"/>
    <w:basedOn w:val="DefaultParagraphFont"/>
    <w:uiPriority w:val="21"/>
    <w:qFormat/>
    <w:rsid w:val="00A9054E"/>
    <w:rPr>
      <w:i/>
      <w:iCs/>
      <w:color w:val="365F91" w:themeColor="accent1" w:themeShade="BF"/>
    </w:rPr>
  </w:style>
  <w:style w:type="paragraph" w:styleId="IntenseQuote">
    <w:name w:val="Intense Quote"/>
    <w:basedOn w:val="Normal"/>
    <w:next w:val="Normal"/>
    <w:link w:val="IntenseQuoteChar"/>
    <w:uiPriority w:val="30"/>
    <w:qFormat/>
    <w:rsid w:val="00A9054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9054E"/>
    <w:rPr>
      <w:i/>
      <w:iCs/>
      <w:color w:val="365F91" w:themeColor="accent1" w:themeShade="BF"/>
    </w:rPr>
  </w:style>
  <w:style w:type="character" w:styleId="IntenseReference">
    <w:name w:val="Intense Reference"/>
    <w:basedOn w:val="DefaultParagraphFont"/>
    <w:uiPriority w:val="32"/>
    <w:qFormat/>
    <w:rsid w:val="00A9054E"/>
    <w:rPr>
      <w:b/>
      <w:bCs/>
      <w:smallCaps/>
      <w:color w:val="365F91" w:themeColor="accent1" w:themeShade="BF"/>
      <w:spacing w:val="5"/>
    </w:rPr>
  </w:style>
  <w:style w:type="character" w:styleId="Hyperlink">
    <w:name w:val="Hyperlink"/>
    <w:basedOn w:val="DefaultParagraphFont"/>
    <w:uiPriority w:val="99"/>
    <w:unhideWhenUsed/>
    <w:rsid w:val="0022564F"/>
    <w:rPr>
      <w:color w:val="0000FF" w:themeColor="hyperlink"/>
      <w:u w:val="single"/>
    </w:rPr>
  </w:style>
  <w:style w:type="character" w:styleId="UnresolvedMention">
    <w:name w:val="Unresolved Mention"/>
    <w:basedOn w:val="DefaultParagraphFont"/>
    <w:uiPriority w:val="99"/>
    <w:semiHidden/>
    <w:unhideWhenUsed/>
    <w:rsid w:val="0022564F"/>
    <w:rPr>
      <w:color w:val="605E5C"/>
      <w:shd w:val="clear" w:color="auto" w:fill="E1DFDD"/>
    </w:rPr>
  </w:style>
  <w:style w:type="character" w:styleId="FollowedHyperlink">
    <w:name w:val="FollowedHyperlink"/>
    <w:basedOn w:val="DefaultParagraphFont"/>
    <w:uiPriority w:val="99"/>
    <w:semiHidden/>
    <w:unhideWhenUsed/>
    <w:rsid w:val="00630D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rple-pen.org" TargetMode="External"/><Relationship Id="rId13" Type="http://schemas.openxmlformats.org/officeDocument/2006/relationships/hyperlink" Target="mailto:jack@bmlprint.co.uk"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mailto:markandalice@btinterne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nick@dallimore.org.uk" TargetMode="External"/><Relationship Id="rId5" Type="http://schemas.openxmlformats.org/officeDocument/2006/relationships/hyperlink" Target="https://oomap.dna-software.co.uk" TargetMode="External"/><Relationship Id="rId15" Type="http://schemas.openxmlformats.org/officeDocument/2006/relationships/theme" Target="theme/theme1.xml"/><Relationship Id="rId10" Type="http://schemas.openxmlformats.org/officeDocument/2006/relationships/hyperlink" Target="https://console.maprun.net/" TargetMode="External"/><Relationship Id="rId4" Type="http://schemas.openxmlformats.org/officeDocument/2006/relationships/hyperlink" Target="mailto:andyfirth_82@hotmail.com" TargetMode="External"/><Relationship Id="rId9" Type="http://schemas.openxmlformats.org/officeDocument/2006/relationships/hyperlink" Target="https://console.maprun.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Ribbans</dc:creator>
  <cp:keywords/>
  <dc:description/>
  <cp:lastModifiedBy>Peter Ribbans</cp:lastModifiedBy>
  <cp:revision>8</cp:revision>
  <dcterms:created xsi:type="dcterms:W3CDTF">2026-01-13T13:44:00Z</dcterms:created>
  <dcterms:modified xsi:type="dcterms:W3CDTF">2026-01-13T19:44:00Z</dcterms:modified>
</cp:coreProperties>
</file>